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47D12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547D12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77319D" wp14:editId="4BB7403B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47D12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47D1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2</w:t>
            </w:r>
            <w:r w:rsidR="00597D87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597D8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597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597D87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9726E1" w:rsidRPr="009726E1">
              <w:rPr>
                <w:rFonts w:eastAsia="Calibri" w:cs="Times New Roman"/>
                <w:bCs/>
                <w:cap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834FE8" w:rsidRPr="00834FE8" w:rsidRDefault="00834FE8" w:rsidP="00834FE8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597D87">
        <w:rPr>
          <w:rFonts w:eastAsia="Times New Roman" w:cs="Times New Roman"/>
          <w:szCs w:val="28"/>
        </w:rPr>
        <w:t>по специальности</w:t>
      </w:r>
      <w:r w:rsidRPr="00834FE8">
        <w:rPr>
          <w:rFonts w:eastAsia="Times New Roman" w:cs="Times New Roman"/>
          <w:szCs w:val="28"/>
        </w:rPr>
        <w:t xml:space="preserve"> </w:t>
      </w:r>
    </w:p>
    <w:p w:rsidR="00834FE8" w:rsidRPr="00834FE8" w:rsidRDefault="00834FE8" w:rsidP="00834FE8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834FE8">
        <w:rPr>
          <w:rFonts w:eastAsia="Times New Roman" w:cs="Times New Roman"/>
          <w:szCs w:val="28"/>
        </w:rPr>
        <w:t>среднего профессионального образования</w:t>
      </w:r>
    </w:p>
    <w:p w:rsidR="00834FE8" w:rsidRPr="00834FE8" w:rsidRDefault="00834FE8" w:rsidP="00834FE8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834FE8">
        <w:rPr>
          <w:rFonts w:eastAsia="Times New Roman" w:cs="Times New Roman"/>
          <w:b/>
          <w:bCs/>
          <w:szCs w:val="28"/>
        </w:rPr>
        <w:t>40.02.02 Правоохранительная деятельность</w:t>
      </w:r>
    </w:p>
    <w:p w:rsidR="00834FE8" w:rsidRPr="00834FE8" w:rsidRDefault="00834FE8" w:rsidP="00834FE8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34FE8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834FE8" w:rsidRPr="00834FE8" w:rsidRDefault="00834FE8" w:rsidP="00834FE8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34FE8">
        <w:rPr>
          <w:rFonts w:eastAsia="Times New Roman" w:cs="Times New Roman"/>
          <w:bCs/>
          <w:szCs w:val="28"/>
        </w:rPr>
        <w:t>Юрист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173FF3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173FF3" w:rsidRDefault="00547D12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73FF3">
        <w:rPr>
          <w:rFonts w:eastAsia="Times New Roman" w:cs="Times New Roman"/>
          <w:szCs w:val="28"/>
          <w:lang w:eastAsia="ru-RU"/>
        </w:rPr>
        <w:t xml:space="preserve">Год начала подготовки: </w:t>
      </w:r>
      <w:r w:rsidR="007C0EE3">
        <w:rPr>
          <w:rFonts w:eastAsia="Times New Roman" w:cs="Times New Roman"/>
          <w:szCs w:val="28"/>
          <w:lang w:eastAsia="ru-RU"/>
        </w:rPr>
        <w:t>2024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47D12">
        <w:rPr>
          <w:rFonts w:eastAsia="Times New Roman" w:cs="Times New Roman"/>
          <w:szCs w:val="28"/>
          <w:lang w:eastAsia="ru-RU"/>
        </w:rPr>
        <w:t>2025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97D87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lastRenderedPageBreak/>
                    <w:t>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834FE8" w:rsidRPr="00834FE8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</w:t>
                  </w:r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40.02.02 Правоохранительная деятельность, утвержденного приказом </w:t>
                  </w:r>
                  <w:proofErr w:type="spellStart"/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12 мая 2014г № 509.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597D87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597D87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597D87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597D87">
        <w:rPr>
          <w:rFonts w:eastAsia="Times New Roman" w:cs="Times New Roman"/>
          <w:color w:val="000000"/>
          <w:szCs w:val="28"/>
        </w:rPr>
        <w:t>сервиса и туризма</w:t>
      </w:r>
      <w:r w:rsidR="00597D87">
        <w:rPr>
          <w:rFonts w:eastAsia="Times New Roman" w:cs="Times New Roman"/>
          <w:szCs w:val="28"/>
          <w:lang w:eastAsia="ru-RU"/>
        </w:rPr>
        <w:t xml:space="preserve">, протокол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597D87">
        <w:rPr>
          <w:rFonts w:eastAsia="Calibri" w:cs="Times New Roman"/>
          <w:szCs w:val="28"/>
        </w:rPr>
        <w:t>27</w:t>
      </w:r>
      <w:r w:rsidR="00547D12"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>мая 20</w:t>
      </w:r>
      <w:r w:rsidR="00597D87">
        <w:rPr>
          <w:rFonts w:eastAsia="Calibri" w:cs="Times New Roman"/>
          <w:szCs w:val="28"/>
        </w:rPr>
        <w:t>26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>г. №</w:t>
      </w:r>
      <w:r w:rsidR="00597D87">
        <w:rPr>
          <w:rFonts w:eastAsia="Calibri" w:cs="Times New Roman"/>
          <w:szCs w:val="28"/>
        </w:rPr>
        <w:t xml:space="preserve"> 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597D87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400BF93" wp14:editId="2BC21C15">
            <wp:extent cx="664234" cy="31917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  <w:r>
        <w:rPr>
          <w:rFonts w:eastAsia="Calibri" w:cs="Times New Roman"/>
          <w:color w:val="000000"/>
          <w:szCs w:val="28"/>
          <w:lang w:eastAsia="ru-RU"/>
        </w:rPr>
        <w:t xml:space="preserve">             </w:t>
      </w:r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7C0EE3" w:rsidP="00597D87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>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597D87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597D87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597D87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597D87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597D87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597D87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7C0EE3" w:rsidP="00597D87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597D87">
              <w:rPr>
                <w:rFonts w:cs="Times New Roman"/>
                <w:szCs w:val="28"/>
              </w:rPr>
              <w:t>…...</w:t>
            </w:r>
          </w:p>
        </w:tc>
        <w:tc>
          <w:tcPr>
            <w:tcW w:w="705" w:type="dxa"/>
          </w:tcPr>
          <w:p w:rsidR="00C149ED" w:rsidRPr="003339BB" w:rsidRDefault="00597D87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597D87" w:rsidRDefault="00597D87" w:rsidP="00597D87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597D87">
        <w:rPr>
          <w:rFonts w:cs="Times New Roman"/>
          <w:b/>
          <w:szCs w:val="28"/>
        </w:rPr>
        <w:lastRenderedPageBreak/>
        <w:t>ОБЩАЯ ХАРАКТЕРИСТИКА РАБОЧЕЙ ПРОГРАММЫ ДИСЦИПЛИНЫ</w:t>
      </w:r>
    </w:p>
    <w:p w:rsidR="002B10B6" w:rsidRPr="00597D87" w:rsidRDefault="00597D87" w:rsidP="00597D87">
      <w:pPr>
        <w:ind w:left="360"/>
        <w:jc w:val="center"/>
        <w:rPr>
          <w:rFonts w:cs="Times New Roman"/>
          <w:b/>
          <w:szCs w:val="28"/>
        </w:rPr>
      </w:pPr>
      <w:r w:rsidRPr="00597D87">
        <w:rPr>
          <w:rFonts w:cs="Times New Roman"/>
          <w:b/>
          <w:szCs w:val="28"/>
        </w:rPr>
        <w:t>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597D87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597D87" w:rsidRPr="00597D87" w:rsidRDefault="00597D87" w:rsidP="00597D87">
      <w:pPr>
        <w:ind w:firstLine="527"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БД.05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Pr="00597D87">
        <w:rPr>
          <w:rFonts w:eastAsia="Times New Roman" w:cs="Times New Roman"/>
          <w:szCs w:val="28"/>
        </w:rPr>
        <w:t xml:space="preserve">40.02.02 Правоохранительная деятельность, утвержденного приказом </w:t>
      </w:r>
      <w:proofErr w:type="spellStart"/>
      <w:r w:rsidRPr="00597D87">
        <w:rPr>
          <w:rFonts w:eastAsia="Times New Roman" w:cs="Times New Roman"/>
          <w:szCs w:val="28"/>
        </w:rPr>
        <w:t>Минобрнауки</w:t>
      </w:r>
      <w:proofErr w:type="spellEnd"/>
      <w:r w:rsidRPr="00597D87">
        <w:rPr>
          <w:rFonts w:eastAsia="Times New Roman" w:cs="Times New Roman"/>
          <w:szCs w:val="28"/>
        </w:rPr>
        <w:t xml:space="preserve"> Российской Федерации от 12.05.2014 №  509 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597D87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597D87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7C0EE3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</w:tcPr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 самоопределению;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-овладение</w:t>
            </w:r>
            <w:r w:rsidRPr="00C62D14">
              <w:rPr>
                <w:rFonts w:cs="Times New Roman"/>
                <w:szCs w:val="28"/>
              </w:rPr>
              <w:tab/>
              <w:t>навыками</w:t>
            </w:r>
            <w:r w:rsidRPr="00C62D14">
              <w:rPr>
                <w:rFonts w:cs="Times New Roman"/>
                <w:szCs w:val="28"/>
              </w:rPr>
              <w:tab/>
              <w:t>учебно-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исследовательской,</w:t>
            </w:r>
            <w:r w:rsidRPr="00C62D14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деятельности;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действиями: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б) совместная деятельность: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-понимать</w:t>
            </w:r>
            <w:r w:rsidRPr="00C62D14">
              <w:rPr>
                <w:rFonts w:cs="Times New Roman"/>
                <w:szCs w:val="28"/>
              </w:rPr>
              <w:tab/>
              <w:t>и</w:t>
            </w:r>
            <w:r w:rsidRPr="00C62D14">
              <w:rPr>
                <w:rFonts w:cs="Times New Roman"/>
                <w:szCs w:val="28"/>
              </w:rPr>
              <w:tab/>
              <w:t>использовать преимущества командной и индивидуальной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принимать цели совместной </w:t>
            </w:r>
            <w:r w:rsidRPr="00C62D14">
              <w:rPr>
                <w:rFonts w:cs="Times New Roman"/>
                <w:szCs w:val="28"/>
              </w:rPr>
              <w:t>деятельности,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организовывать и координировать </w:t>
            </w:r>
            <w:r w:rsidRPr="00C62D14">
              <w:rPr>
                <w:rFonts w:cs="Times New Roman"/>
                <w:szCs w:val="28"/>
              </w:rPr>
              <w:lastRenderedPageBreak/>
              <w:t>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C62D14">
              <w:rPr>
                <w:rFonts w:cs="Times New Roman"/>
                <w:szCs w:val="28"/>
              </w:rPr>
              <w:t>составлять</w:t>
            </w:r>
            <w:r w:rsidRPr="00C62D14">
              <w:rPr>
                <w:rFonts w:cs="Times New Roman"/>
                <w:szCs w:val="28"/>
              </w:rPr>
              <w:tab/>
              <w:t>план</w:t>
            </w:r>
            <w:r w:rsidRPr="00C62D14">
              <w:rPr>
                <w:rFonts w:cs="Times New Roman"/>
                <w:szCs w:val="28"/>
              </w:rPr>
              <w:tab/>
              <w:t>действий,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 координировать и выполнять работу в 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C62D14" w:rsidRPr="007A3702" w:rsidTr="00597D87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597D87" w:rsidRDefault="0085262E" w:rsidP="00597D87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597D87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6"/>
        <w:gridCol w:w="2218"/>
      </w:tblGrid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</w:t>
            </w:r>
          </w:p>
        </w:tc>
      </w:tr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 w:rsidTr="00C62D14">
        <w:trPr>
          <w:trHeight w:val="623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C62D14" w:rsidRPr="007A3702" w:rsidTr="00C62D14">
        <w:trPr>
          <w:trHeight w:val="489"/>
        </w:trPr>
        <w:tc>
          <w:tcPr>
            <w:tcW w:w="7966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2218" w:type="dxa"/>
          </w:tcPr>
          <w:p w:rsidR="00C62D14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</w:tr>
      <w:tr w:rsidR="002B10B6" w:rsidRPr="007A3702" w:rsidTr="00C62D14">
        <w:trPr>
          <w:trHeight w:val="604"/>
        </w:trPr>
        <w:tc>
          <w:tcPr>
            <w:tcW w:w="7966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Промежуточная аттестация 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4"/>
        <w:gridCol w:w="365"/>
        <w:gridCol w:w="9555"/>
        <w:gridCol w:w="10"/>
        <w:gridCol w:w="987"/>
        <w:gridCol w:w="1848"/>
      </w:tblGrid>
      <w:tr w:rsidR="002B10B6" w:rsidRPr="007A3702" w:rsidTr="00C62D14">
        <w:trPr>
          <w:trHeight w:val="62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31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218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C62D14">
        <w:trPr>
          <w:trHeight w:val="313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C62D14">
        <w:trPr>
          <w:trHeight w:val="279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2209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C62D14">
        <w:trPr>
          <w:trHeight w:val="71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7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C62D14">
              <w:rPr>
                <w:rFonts w:cs="Times New Roman"/>
                <w:szCs w:val="28"/>
              </w:rPr>
              <w:tab/>
              <w:t>обеспеченности</w:t>
            </w:r>
            <w:r w:rsidR="00C62D14">
              <w:rPr>
                <w:rFonts w:cs="Times New Roman"/>
                <w:szCs w:val="28"/>
              </w:rPr>
              <w:tab/>
              <w:t>чистой</w:t>
            </w:r>
            <w:r w:rsidR="00C62D14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состав населения мира. Социальная структура общества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, урбанизация. Города-миллионеры, «сверхгорода» </w:t>
            </w:r>
            <w:proofErr w:type="spellStart"/>
            <w:r w:rsidRPr="007A3702">
              <w:rPr>
                <w:rFonts w:cs="Times New Roman"/>
                <w:szCs w:val="28"/>
              </w:rPr>
              <w:t>имегалополисы</w:t>
            </w:r>
            <w:proofErr w:type="spellEnd"/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5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5: «Сравнительная характеристика ведущих факторов размещения </w:t>
            </w:r>
            <w:proofErr w:type="spellStart"/>
            <w:r w:rsidRPr="007A3702">
              <w:rPr>
                <w:rFonts w:cs="Times New Roman"/>
                <w:szCs w:val="28"/>
              </w:rPr>
              <w:t>производительныхсил</w:t>
            </w:r>
            <w:proofErr w:type="spellEnd"/>
            <w:r w:rsidRPr="007A3702">
              <w:rPr>
                <w:rFonts w:cs="Times New Roman"/>
                <w:szCs w:val="28"/>
              </w:rPr>
              <w:t>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7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C62D14">
              <w:rPr>
                <w:rFonts w:cs="Times New Roman"/>
                <w:szCs w:val="28"/>
              </w:rPr>
              <w:t>уктура</w:t>
            </w:r>
            <w:r w:rsidR="00C62D14">
              <w:rPr>
                <w:rFonts w:cs="Times New Roman"/>
                <w:szCs w:val="28"/>
              </w:rPr>
              <w:tab/>
              <w:t>машиностроения.</w:t>
            </w:r>
            <w:r w:rsidR="00C62D14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C62D14">
              <w:rPr>
                <w:rFonts w:cs="Times New Roman"/>
                <w:szCs w:val="28"/>
              </w:rPr>
              <w:t>Лесная</w:t>
            </w:r>
            <w:r w:rsidR="00C62D14">
              <w:rPr>
                <w:rFonts w:cs="Times New Roman"/>
                <w:szCs w:val="28"/>
              </w:rPr>
              <w:tab/>
              <w:t>(лесоперерабатывающая)</w:t>
            </w:r>
            <w:r w:rsidR="00C62D14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56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rPr>
          <w:trHeight w:val="328"/>
        </w:trPr>
        <w:tc>
          <w:tcPr>
            <w:tcW w:w="2408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997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18 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417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510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8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43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размещение предприятий профильной отрасли в Латинской Америке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9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37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987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374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56"/>
        </w:trPr>
        <w:tc>
          <w:tcPr>
            <w:tcW w:w="2374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2338" w:type="dxa"/>
            <w:gridSpan w:val="5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Самостоятельная работа </w:t>
            </w:r>
          </w:p>
        </w:tc>
        <w:tc>
          <w:tcPr>
            <w:tcW w:w="987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987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987" w:type="dxa"/>
          </w:tcPr>
          <w:p w:rsidR="002B10B6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  <w:r w:rsidR="00052868" w:rsidRPr="007A3702">
              <w:rPr>
                <w:rFonts w:cs="Times New Roman"/>
                <w:szCs w:val="28"/>
              </w:rPr>
              <w:t xml:space="preserve"> часа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4"/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85262E" w:rsidRDefault="0085262E" w:rsidP="0085262E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85262E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85262E" w:rsidRDefault="0085262E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85262E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85262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7C0EE3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D87" w:rsidRDefault="00597D87">
      <w:r>
        <w:separator/>
      </w:r>
    </w:p>
  </w:endnote>
  <w:endnote w:type="continuationSeparator" w:id="0">
    <w:p w:rsidR="00597D87" w:rsidRDefault="0059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7C0E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C0EE3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7C0E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C0EE3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7C0E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7C0E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C0EE3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7C0EE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C0EE3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D87" w:rsidRDefault="00597D87">
      <w:r>
        <w:separator/>
      </w:r>
    </w:p>
  </w:footnote>
  <w:footnote w:type="continuationSeparator" w:id="0">
    <w:p w:rsidR="00597D87" w:rsidRDefault="00597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CF3C1E"/>
    <w:multiLevelType w:val="hybridMultilevel"/>
    <w:tmpl w:val="340E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8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9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8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7"/>
  </w:num>
  <w:num w:numId="23">
    <w:abstractNumId w:val="11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9"/>
  </w:num>
  <w:num w:numId="33">
    <w:abstractNumId w:val="25"/>
  </w:num>
  <w:num w:numId="34">
    <w:abstractNumId w:val="35"/>
  </w:num>
  <w:num w:numId="35">
    <w:abstractNumId w:val="10"/>
  </w:num>
  <w:num w:numId="36">
    <w:abstractNumId w:val="22"/>
  </w:num>
  <w:num w:numId="37">
    <w:abstractNumId w:val="3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4EEA"/>
    <w:rsid w:val="00052868"/>
    <w:rsid w:val="00092F39"/>
    <w:rsid w:val="000B4CC2"/>
    <w:rsid w:val="00173FF3"/>
    <w:rsid w:val="001F0738"/>
    <w:rsid w:val="002B10B6"/>
    <w:rsid w:val="00302105"/>
    <w:rsid w:val="003339BB"/>
    <w:rsid w:val="003657EA"/>
    <w:rsid w:val="00392B38"/>
    <w:rsid w:val="003B233A"/>
    <w:rsid w:val="004B6C75"/>
    <w:rsid w:val="00547D12"/>
    <w:rsid w:val="00550A29"/>
    <w:rsid w:val="00561C61"/>
    <w:rsid w:val="00597D87"/>
    <w:rsid w:val="0067507D"/>
    <w:rsid w:val="006C5AB5"/>
    <w:rsid w:val="006F52EA"/>
    <w:rsid w:val="00713587"/>
    <w:rsid w:val="00764C04"/>
    <w:rsid w:val="007A3702"/>
    <w:rsid w:val="007C0EE3"/>
    <w:rsid w:val="00834FE8"/>
    <w:rsid w:val="00850874"/>
    <w:rsid w:val="0085262E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5142C"/>
    <w:rsid w:val="00C62D14"/>
    <w:rsid w:val="00C752E1"/>
    <w:rsid w:val="00CA1573"/>
    <w:rsid w:val="00DE5791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33</Pages>
  <Words>6802</Words>
  <Characters>38775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23</cp:revision>
  <cp:lastPrinted>2023-08-31T06:35:00Z</cp:lastPrinted>
  <dcterms:created xsi:type="dcterms:W3CDTF">2023-04-06T04:29:00Z</dcterms:created>
  <dcterms:modified xsi:type="dcterms:W3CDTF">2026-08-13T06:52:00Z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